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C35B55" w:rsidR="00C35B55" w:rsidP="00C35B55" w:rsidRDefault="00C35B55" w14:paraId="0DEB110A" w14:textId="7AB0C570">
      <w:pPr>
        <w:rPr>
          <w:sz w:val="22"/>
          <w:szCs w:val="22"/>
        </w:rPr>
      </w:pPr>
      <w:r w:rsidRPr="70DCD175" w:rsidR="70DCD175">
        <w:rPr>
          <w:b w:val="1"/>
          <w:bCs w:val="1"/>
          <w:sz w:val="22"/>
          <w:szCs w:val="22"/>
        </w:rPr>
        <w:t>INSTRUKCJA - ZŁOŻENIE WNIOSKU NA DYŻUR WAKACYJNY</w:t>
      </w:r>
    </w:p>
    <w:p w:rsidRPr="00C35B55" w:rsidR="00C35B55" w:rsidP="00C35B55" w:rsidRDefault="00C35B55" w14:paraId="0DF96C7A" w14:textId="015EC0D1">
      <w:pPr/>
      <w:r w:rsidRPr="70DCD175" w:rsidR="70DCD175">
        <w:rPr>
          <w:b w:val="1"/>
          <w:bCs w:val="1"/>
          <w:sz w:val="22"/>
          <w:szCs w:val="22"/>
        </w:rPr>
        <w:t>Krok 1. Logowanie do systemu</w:t>
      </w:r>
      <w:r>
        <w:br/>
      </w:r>
      <w:r w:rsidRPr="70DCD175" w:rsidR="70DCD175">
        <w:rPr>
          <w:sz w:val="22"/>
          <w:szCs w:val="22"/>
        </w:rPr>
        <w:t>Należy zalogować się na konto rodzica w systemie elektronicznych rekrutacji na stronie: kolbudy.rekrutacje.edu.pl.</w:t>
      </w:r>
      <w:r>
        <w:br/>
      </w:r>
      <w:r w:rsidRPr="70DCD175" w:rsidR="70DCD175">
        <w:rPr>
          <w:sz w:val="22"/>
          <w:szCs w:val="22"/>
        </w:rPr>
        <w:t xml:space="preserve">Następnie należy </w:t>
      </w:r>
      <w:r w:rsidRPr="70DCD175" w:rsidR="70DCD175">
        <w:rPr>
          <w:sz w:val="22"/>
          <w:szCs w:val="22"/>
        </w:rPr>
        <w:t>zalogować się na</w:t>
      </w:r>
      <w:r w:rsidRPr="70DCD175" w:rsidR="70DCD175">
        <w:rPr>
          <w:sz w:val="22"/>
          <w:szCs w:val="22"/>
        </w:rPr>
        <w:t xml:space="preserve"> konto, z którego został złożony wniosek o kontynuację uczęszczania dziecka do placówki.</w:t>
      </w:r>
    </w:p>
    <w:p w:rsidR="70DCD175" w:rsidP="70DCD175" w:rsidRDefault="70DCD175" w14:paraId="2A1AA48A" w14:textId="15BE0C0B">
      <w:pPr>
        <w:pStyle w:val="Normalny"/>
        <w:rPr>
          <w:rFonts w:ascii="Aptos" w:hAnsi="Aptos" w:eastAsia="Aptos" w:cs="Aptos"/>
          <w:noProof w:val="0"/>
          <w:sz w:val="22"/>
          <w:szCs w:val="22"/>
          <w:u w:val="single"/>
          <w:lang w:val="pl-PL"/>
        </w:rPr>
      </w:pPr>
      <w:r w:rsidRPr="70DCD175" w:rsidR="70DCD175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Jeżeli nie posiadają Państwo konta w systemie, zachęcamy do zapoznania się z instrukcją dostępną pod podanym </w:t>
      </w:r>
      <w:r w:rsidRPr="70DCD175" w:rsidR="70DCD175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linkiem, </w:t>
      </w:r>
      <w:r w:rsidRPr="70DCD175" w:rsidR="70DCD175">
        <w:rPr>
          <w:rFonts w:ascii="Aptos" w:hAnsi="Aptos" w:eastAsia="Aptos" w:cs="Aptos"/>
          <w:noProof w:val="0"/>
          <w:sz w:val="22"/>
          <w:szCs w:val="22"/>
          <w:u w:val="single"/>
          <w:lang w:val="pl-PL"/>
        </w:rPr>
        <w:t xml:space="preserve"> </w:t>
      </w:r>
      <w:hyperlink r:id="Rabb929de50dd411c">
        <w:r w:rsidRPr="70DCD175" w:rsidR="70DCD175">
          <w:rPr>
            <w:rStyle w:val="Hyperlink"/>
            <w:rFonts w:ascii="Aptos" w:hAnsi="Aptos" w:eastAsia="Aptos" w:cs="Aptos"/>
            <w:noProof w:val="0"/>
            <w:sz w:val="22"/>
            <w:szCs w:val="22"/>
            <w:lang w:val="pl-PL"/>
          </w:rPr>
          <w:t>Intrukcja dla rodziców</w:t>
        </w:r>
      </w:hyperlink>
      <w:r w:rsidRPr="70DCD175" w:rsidR="70DCD175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- która pokieruje Państwa krok po kroku, jak założyć profil w systemie elektronicznej rekrutacji oraz dodać dziecko do systemu. </w:t>
      </w:r>
    </w:p>
    <w:p w:rsidR="00C35B55" w:rsidP="00C35B55" w:rsidRDefault="00C35B55" w14:paraId="6F486594" w14:textId="77777777">
      <w:pPr>
        <w:rPr>
          <w:sz w:val="22"/>
          <w:szCs w:val="22"/>
        </w:rPr>
      </w:pPr>
      <w:r w:rsidRPr="00C35B55">
        <w:rPr>
          <w:b/>
          <w:bCs/>
          <w:sz w:val="22"/>
          <w:szCs w:val="22"/>
        </w:rPr>
        <w:t>Krok 2. Rozpoczęcie nowego wniosku</w:t>
      </w:r>
      <w:r w:rsidRPr="00C35B55">
        <w:rPr>
          <w:sz w:val="22"/>
          <w:szCs w:val="22"/>
        </w:rPr>
        <w:br/>
      </w:r>
      <w:r w:rsidRPr="00C35B55">
        <w:rPr>
          <w:sz w:val="22"/>
          <w:szCs w:val="22"/>
        </w:rPr>
        <w:t>Po zalogowaniu wybieramy po lewej stronie zakładkę „Moje rekrutacje”, a następnie „Złóż kolejny wniosek”.</w:t>
      </w:r>
    </w:p>
    <w:p w:rsidRPr="00C35B55" w:rsidR="00C35B55" w:rsidP="00C35B55" w:rsidRDefault="00C35B55" w14:paraId="177A5DC9" w14:textId="2F8F9CC9">
      <w:pPr>
        <w:rPr>
          <w:sz w:val="22"/>
          <w:szCs w:val="22"/>
        </w:rPr>
      </w:pPr>
      <w:r>
        <w:br/>
      </w:r>
      <w:r w:rsidRPr="70DCD175" w:rsidR="70DCD175">
        <w:rPr>
          <w:sz w:val="22"/>
          <w:szCs w:val="22"/>
        </w:rPr>
        <w:t>Z listy rozwijalnej wybieramy dziecko, które chcemy zgłosić do rekrutacji oraz typ rekrutacji:</w:t>
      </w:r>
      <w:r>
        <w:br/>
      </w:r>
      <w:r w:rsidRPr="70DCD175" w:rsidR="70DCD175">
        <w:rPr>
          <w:b w:val="1"/>
          <w:bCs w:val="1"/>
          <w:sz w:val="22"/>
          <w:szCs w:val="22"/>
        </w:rPr>
        <w:t>Przedszkole (dyżur wakacyjny)</w:t>
      </w:r>
      <w:r w:rsidRPr="70DCD175" w:rsidR="70DCD175">
        <w:rPr>
          <w:sz w:val="22"/>
          <w:szCs w:val="22"/>
        </w:rPr>
        <w:t xml:space="preserve"> - niezależnie od tego, czy składamy wniosek do przedszkola czy oddziału przedszkolnego.</w:t>
      </w:r>
    </w:p>
    <w:p w:rsidRPr="00C35B55" w:rsidR="00C35B55" w:rsidP="00C35B55" w:rsidRDefault="00C35B55" w14:paraId="55C1D971" w14:textId="70256637">
      <w:pPr>
        <w:rPr>
          <w:sz w:val="22"/>
          <w:szCs w:val="22"/>
        </w:rPr>
      </w:pPr>
      <w:r w:rsidRPr="00C35B55">
        <w:rPr>
          <w:b/>
          <w:bCs/>
          <w:sz w:val="22"/>
          <w:szCs w:val="22"/>
        </w:rPr>
        <w:t>Krok 3. Wybór preferencji (placówki i turnusy)</w:t>
      </w:r>
      <w:r w:rsidRPr="00C35B55">
        <w:rPr>
          <w:sz w:val="22"/>
          <w:szCs w:val="22"/>
        </w:rPr>
        <w:br/>
      </w:r>
      <w:r w:rsidRPr="00C35B55">
        <w:rPr>
          <w:sz w:val="22"/>
          <w:szCs w:val="22"/>
        </w:rPr>
        <w:t>W dolnej części wniosku znajdują się turnusy dyżurów wakacyjnych, podzielone na tygodnie.</w:t>
      </w:r>
      <w:r w:rsidRPr="00C35B55">
        <w:rPr>
          <w:sz w:val="22"/>
          <w:szCs w:val="22"/>
        </w:rPr>
        <w:br/>
      </w:r>
      <w:r w:rsidRPr="00C35B55">
        <w:rPr>
          <w:sz w:val="22"/>
          <w:szCs w:val="22"/>
        </w:rPr>
        <w:t>Aby dodać placówki:</w:t>
      </w:r>
    </w:p>
    <w:p w:rsidRPr="00C35B55" w:rsidR="00C35B55" w:rsidP="00C35B55" w:rsidRDefault="00C35B55" w14:paraId="08BF9E7E" w14:textId="77777777">
      <w:pPr>
        <w:numPr>
          <w:ilvl w:val="0"/>
          <w:numId w:val="1"/>
        </w:numPr>
        <w:rPr>
          <w:sz w:val="22"/>
          <w:szCs w:val="22"/>
        </w:rPr>
      </w:pPr>
      <w:r w:rsidRPr="00C35B55">
        <w:rPr>
          <w:sz w:val="22"/>
          <w:szCs w:val="22"/>
        </w:rPr>
        <w:t>wybieramy interesujący nas turnus,</w:t>
      </w:r>
    </w:p>
    <w:p w:rsidRPr="00C35B55" w:rsidR="00C35B55" w:rsidP="00C35B55" w:rsidRDefault="00C35B55" w14:paraId="3A300477" w14:textId="77777777">
      <w:pPr>
        <w:numPr>
          <w:ilvl w:val="0"/>
          <w:numId w:val="1"/>
        </w:numPr>
        <w:rPr>
          <w:sz w:val="22"/>
          <w:szCs w:val="22"/>
        </w:rPr>
      </w:pPr>
      <w:r w:rsidRPr="00C35B55">
        <w:rPr>
          <w:sz w:val="22"/>
          <w:szCs w:val="22"/>
        </w:rPr>
        <w:t>z listy rozwijalnej wybieramy placówki, do których chcemy złożyć wniosek,</w:t>
      </w:r>
    </w:p>
    <w:p w:rsidRPr="00C35B55" w:rsidR="00C35B55" w:rsidP="00C35B55" w:rsidRDefault="00C35B55" w14:paraId="5F282803" w14:textId="77777777">
      <w:pPr>
        <w:numPr>
          <w:ilvl w:val="0"/>
          <w:numId w:val="1"/>
        </w:numPr>
        <w:rPr>
          <w:sz w:val="22"/>
          <w:szCs w:val="22"/>
        </w:rPr>
      </w:pPr>
      <w:r w:rsidRPr="00C35B55">
        <w:rPr>
          <w:sz w:val="22"/>
          <w:szCs w:val="22"/>
        </w:rPr>
        <w:t>ustawiamy je w kolejności od najbardziej do najmniej preferowanych.</w:t>
      </w:r>
    </w:p>
    <w:p w:rsidRPr="00C35B55" w:rsidR="00C35B55" w:rsidP="00C35B55" w:rsidRDefault="00C35B55" w14:paraId="4FE9D5CA" w14:textId="641CB7E5">
      <w:pPr>
        <w:ind w:left="720"/>
        <w:rPr>
          <w:sz w:val="22"/>
          <w:szCs w:val="22"/>
        </w:rPr>
      </w:pPr>
      <w:r w:rsidRPr="00C35B55">
        <w:rPr>
          <w:sz w:val="22"/>
          <w:szCs w:val="22"/>
        </w:rPr>
        <w:drawing>
          <wp:inline distT="0" distB="0" distL="0" distR="0" wp14:anchorId="3CC7B877" wp14:editId="433C1972">
            <wp:extent cx="3353509" cy="3055620"/>
            <wp:effectExtent l="76200" t="76200" r="132715" b="12573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6810" cy="30586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C35B55" w:rsidR="00C35B55" w:rsidP="00C35B55" w:rsidRDefault="00C35B55" w14:paraId="2293F2AD" w14:textId="4F815129">
      <w:pPr>
        <w:rPr>
          <w:sz w:val="22"/>
          <w:szCs w:val="22"/>
        </w:rPr>
      </w:pPr>
      <w:r w:rsidRPr="70DCD175" w:rsidR="70DCD175">
        <w:rPr>
          <w:sz w:val="22"/>
          <w:szCs w:val="22"/>
        </w:rPr>
        <w:t>Kolejność można zmieniać za pomocą strzałek przy nazwie placówki (1 - najwyższa preferencja).</w:t>
      </w:r>
    </w:p>
    <w:p w:rsidRPr="00C35B55" w:rsidR="00C35B55" w:rsidP="00C35B55" w:rsidRDefault="00C35B55" w14:paraId="20D1ACCB" w14:textId="77777777">
      <w:pPr>
        <w:rPr>
          <w:sz w:val="22"/>
          <w:szCs w:val="22"/>
          <w:u w:val="single"/>
        </w:rPr>
      </w:pPr>
      <w:r w:rsidRPr="00C35B55">
        <w:rPr>
          <w:sz w:val="22"/>
          <w:szCs w:val="22"/>
          <w:u w:val="single"/>
        </w:rPr>
        <w:t>Na liście dostępne będą wyłącznie te placówki, które pełnią dyżur w danym tygodniu.</w:t>
      </w:r>
    </w:p>
    <w:p w:rsidRPr="00C35B55" w:rsidR="00C35B55" w:rsidP="00C35B55" w:rsidRDefault="00C35B55" w14:paraId="1457F7EA" w14:textId="59616B51">
      <w:pPr>
        <w:rPr>
          <w:sz w:val="22"/>
          <w:szCs w:val="22"/>
          <w:u w:val="single"/>
        </w:rPr>
      </w:pPr>
      <w:r w:rsidRPr="70DCD175" w:rsidR="70DCD175">
        <w:rPr>
          <w:b w:val="1"/>
          <w:bCs w:val="1"/>
          <w:sz w:val="22"/>
          <w:szCs w:val="22"/>
          <w:u w:val="single"/>
        </w:rPr>
        <w:t>UWAGA:</w:t>
      </w:r>
      <w:r w:rsidRPr="70DCD175" w:rsidR="70DCD175">
        <w:rPr>
          <w:sz w:val="22"/>
          <w:szCs w:val="22"/>
          <w:u w:val="single"/>
        </w:rPr>
        <w:t xml:space="preserve"> Można złożyć wniosek na wszystkie turnusy - należy kolejno dodać turnusy i przypisane do nich placówki.</w:t>
      </w:r>
    </w:p>
    <w:p w:rsidRPr="00C35B55" w:rsidR="00C35B55" w:rsidP="00C35B55" w:rsidRDefault="00C35B55" w14:paraId="46ECB4BF" w14:textId="7B5C913C">
      <w:pPr>
        <w:rPr>
          <w:sz w:val="22"/>
          <w:szCs w:val="22"/>
        </w:rPr>
      </w:pPr>
      <w:r w:rsidRPr="00C35B55">
        <w:rPr>
          <w:b/>
          <w:bCs/>
          <w:sz w:val="22"/>
          <w:szCs w:val="22"/>
        </w:rPr>
        <w:t>Krok 4. Uzupełnienie danych dodatkowych</w:t>
      </w:r>
      <w:r w:rsidRPr="00C35B55">
        <w:rPr>
          <w:sz w:val="22"/>
          <w:szCs w:val="22"/>
        </w:rPr>
        <w:br/>
      </w:r>
      <w:r w:rsidRPr="00C35B55">
        <w:rPr>
          <w:sz w:val="22"/>
          <w:szCs w:val="22"/>
        </w:rPr>
        <w:t>Po dodaniu placówek przechodzimy do dalszej części wniosku.</w:t>
      </w:r>
      <w:r>
        <w:rPr>
          <w:sz w:val="22"/>
          <w:szCs w:val="22"/>
        </w:rPr>
        <w:t xml:space="preserve"> </w:t>
      </w:r>
      <w:r w:rsidRPr="00C35B55">
        <w:rPr>
          <w:sz w:val="22"/>
          <w:szCs w:val="22"/>
        </w:rPr>
        <w:t>Znajdują się tam informacje dodatkowe:</w:t>
      </w:r>
    </w:p>
    <w:p w:rsidRPr="00C35B55" w:rsidR="00C35B55" w:rsidP="00C35B55" w:rsidRDefault="00C35B55" w14:paraId="01DEE47F" w14:textId="1B108F5A">
      <w:pPr>
        <w:numPr>
          <w:ilvl w:val="0"/>
          <w:numId w:val="2"/>
        </w:numPr>
        <w:rPr>
          <w:sz w:val="22"/>
          <w:szCs w:val="22"/>
        </w:rPr>
      </w:pPr>
      <w:r w:rsidRPr="70DCD175" w:rsidR="70DCD175">
        <w:rPr>
          <w:sz w:val="22"/>
          <w:szCs w:val="22"/>
        </w:rPr>
        <w:t xml:space="preserve">PESEL </w:t>
      </w:r>
      <w:r w:rsidRPr="70DCD175" w:rsidR="70DCD175">
        <w:rPr>
          <w:sz w:val="22"/>
          <w:szCs w:val="22"/>
        </w:rPr>
        <w:t>rodzeństwa,</w:t>
      </w:r>
      <w:r w:rsidRPr="70DCD175" w:rsidR="70DCD175">
        <w:rPr>
          <w:sz w:val="22"/>
          <w:szCs w:val="22"/>
        </w:rPr>
        <w:t xml:space="preserve"> dla którego również jest składany wniosek na dyżur wakacyjny – pole nieobowiązkowe (ma charakter informacyjny),</w:t>
      </w:r>
    </w:p>
    <w:p w:rsidRPr="00C35B55" w:rsidR="00C35B55" w:rsidP="00C35B55" w:rsidRDefault="00C35B55" w14:paraId="5EF09F32" w14:textId="2DCE3634">
      <w:pPr>
        <w:numPr>
          <w:ilvl w:val="0"/>
          <w:numId w:val="2"/>
        </w:numPr>
        <w:rPr>
          <w:sz w:val="22"/>
          <w:szCs w:val="22"/>
        </w:rPr>
      </w:pPr>
      <w:r w:rsidRPr="70DCD175" w:rsidR="70DCD175">
        <w:rPr>
          <w:sz w:val="22"/>
          <w:szCs w:val="22"/>
        </w:rPr>
        <w:t>placówka macierzysta dziecka - pole obowiązkowe,</w:t>
      </w:r>
    </w:p>
    <w:p w:rsidRPr="00C35B55" w:rsidR="00C35B55" w:rsidP="00C35B55" w:rsidRDefault="00C35B55" w14:paraId="501830CF" w14:textId="0ACC4241">
      <w:pPr>
        <w:numPr>
          <w:ilvl w:val="0"/>
          <w:numId w:val="2"/>
        </w:numPr>
        <w:rPr>
          <w:sz w:val="22"/>
          <w:szCs w:val="22"/>
        </w:rPr>
      </w:pPr>
      <w:r w:rsidRPr="70DCD175" w:rsidR="70DCD175">
        <w:rPr>
          <w:sz w:val="22"/>
          <w:szCs w:val="22"/>
        </w:rPr>
        <w:t>zadeklarowane godziny pobytu dziecka podczas dyżuru - pole obowiązkowe.</w:t>
      </w:r>
    </w:p>
    <w:p w:rsidRPr="00C35B55" w:rsidR="00C35B55" w:rsidP="00C35B55" w:rsidRDefault="00C35B55" w14:paraId="35432CBA" w14:textId="291D8238">
      <w:pPr>
        <w:ind w:left="720"/>
        <w:rPr>
          <w:sz w:val="22"/>
          <w:szCs w:val="22"/>
        </w:rPr>
      </w:pPr>
      <w:r w:rsidRPr="00C35B55">
        <w:rPr>
          <w:sz w:val="22"/>
          <w:szCs w:val="22"/>
        </w:rPr>
        <w:drawing>
          <wp:inline distT="0" distB="0" distL="0" distR="0" wp14:anchorId="6C195EA1" wp14:editId="2A86DADC">
            <wp:extent cx="2125980" cy="2516923"/>
            <wp:effectExtent l="76200" t="76200" r="140970" b="131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8784" cy="25320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C35B55" w:rsidR="00C35B55" w:rsidP="00C35B55" w:rsidRDefault="00C35B55" w14:paraId="4B155867" w14:textId="77777777">
      <w:pPr>
        <w:rPr>
          <w:sz w:val="22"/>
          <w:szCs w:val="22"/>
        </w:rPr>
      </w:pPr>
      <w:r w:rsidRPr="00C35B55">
        <w:rPr>
          <w:b/>
          <w:bCs/>
          <w:sz w:val="22"/>
          <w:szCs w:val="22"/>
        </w:rPr>
        <w:t>Krok 5. Złożenie wniosku</w:t>
      </w:r>
      <w:r w:rsidRPr="00C35B55">
        <w:rPr>
          <w:sz w:val="22"/>
          <w:szCs w:val="22"/>
        </w:rPr>
        <w:br/>
      </w:r>
      <w:r w:rsidRPr="00C35B55">
        <w:rPr>
          <w:sz w:val="22"/>
          <w:szCs w:val="22"/>
        </w:rPr>
        <w:t>Po wypełnieniu wszystkich wymaganych pól wybieramy opcję „Złóż wniosek rekrutacyjny”.</w:t>
      </w:r>
    </w:p>
    <w:p w:rsidRPr="00C35B55" w:rsidR="00C35B55" w:rsidP="00C35B55" w:rsidRDefault="00C35B55" w14:paraId="0CED5424" w14:textId="77777777">
      <w:pPr>
        <w:rPr>
          <w:sz w:val="22"/>
          <w:szCs w:val="22"/>
        </w:rPr>
      </w:pPr>
      <w:r w:rsidRPr="00C35B55">
        <w:rPr>
          <w:sz w:val="22"/>
          <w:szCs w:val="22"/>
        </w:rPr>
        <w:t>Następnie wniosek należy:</w:t>
      </w:r>
    </w:p>
    <w:p w:rsidRPr="00C35B55" w:rsidR="00C35B55" w:rsidP="00C35B55" w:rsidRDefault="00C35B55" w14:paraId="07C1B210" w14:textId="77777777">
      <w:pPr>
        <w:numPr>
          <w:ilvl w:val="0"/>
          <w:numId w:val="3"/>
        </w:numPr>
        <w:rPr>
          <w:sz w:val="22"/>
          <w:szCs w:val="22"/>
        </w:rPr>
      </w:pPr>
      <w:r w:rsidRPr="00C35B55">
        <w:rPr>
          <w:sz w:val="22"/>
          <w:szCs w:val="22"/>
        </w:rPr>
        <w:t>podpisać profilem zaufanym</w:t>
      </w:r>
      <w:r w:rsidRPr="00C35B55">
        <w:rPr>
          <w:sz w:val="22"/>
          <w:szCs w:val="22"/>
        </w:rPr>
        <w:br/>
      </w:r>
      <w:r w:rsidRPr="00C35B55">
        <w:rPr>
          <w:b/>
          <w:bCs/>
          <w:sz w:val="22"/>
          <w:szCs w:val="22"/>
        </w:rPr>
        <w:t>lub</w:t>
      </w:r>
    </w:p>
    <w:p w:rsidRPr="00C35B55" w:rsidR="00C35B55" w:rsidP="00C35B55" w:rsidRDefault="00C35B55" w14:paraId="2CD8C025" w14:textId="77777777">
      <w:pPr>
        <w:numPr>
          <w:ilvl w:val="0"/>
          <w:numId w:val="3"/>
        </w:numPr>
        <w:rPr>
          <w:sz w:val="22"/>
          <w:szCs w:val="22"/>
        </w:rPr>
      </w:pPr>
      <w:r w:rsidRPr="00C35B55">
        <w:rPr>
          <w:sz w:val="22"/>
          <w:szCs w:val="22"/>
        </w:rPr>
        <w:t>wydrukować i złożyć w placówce pierwszego wyboru dla pierwszego wybranego turnusu.</w:t>
      </w:r>
    </w:p>
    <w:p w:rsidR="00C35B55" w:rsidRDefault="00C35B55" w14:paraId="41DCCEB1" w14:textId="77777777"/>
    <w:sectPr w:rsidR="00C35B55" w:rsidSect="00C35B55">
      <w:pgSz w:w="11906" w:h="16838" w:orient="portrait"/>
      <w:pgMar w:top="0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824"/>
    <w:multiLevelType w:val="multilevel"/>
    <w:tmpl w:val="F10E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0C44509"/>
    <w:multiLevelType w:val="multilevel"/>
    <w:tmpl w:val="4C22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7253188"/>
    <w:multiLevelType w:val="multilevel"/>
    <w:tmpl w:val="DF18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69904439">
    <w:abstractNumId w:val="0"/>
  </w:num>
  <w:num w:numId="2" w16cid:durableId="1596741903">
    <w:abstractNumId w:val="1"/>
  </w:num>
  <w:num w:numId="3" w16cid:durableId="85033348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55"/>
    <w:rsid w:val="00C35B55"/>
    <w:rsid w:val="00F7798D"/>
    <w:rsid w:val="70DCD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E209"/>
  <w15:chartTrackingRefBased/>
  <w15:docId w15:val="{DE3EDB90-299E-4BAA-8F76-F0B4D7FCEE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5B5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B5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true">
    <w:uiPriority w:val="9"/>
    <w:name w:val="Nagłówek 1 Znak"/>
    <w:basedOn w:val="DefaultParagraphFont"/>
    <w:link w:val="Nagwek1"/>
    <w:rsid w:val="70DCD17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character" w:styleId="Nagwek2Znak" w:customStyle="true">
    <w:uiPriority w:val="9"/>
    <w:name w:val="Nagłówek 2 Znak"/>
    <w:basedOn w:val="DefaultParagraphFont"/>
    <w:semiHidden/>
    <w:link w:val="Nagwek2"/>
    <w:rsid w:val="70DCD17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character" w:styleId="Nagwek3Znak" w:customStyle="true">
    <w:uiPriority w:val="9"/>
    <w:name w:val="Nagłówek 3 Znak"/>
    <w:basedOn w:val="DefaultParagraphFont"/>
    <w:semiHidden/>
    <w:link w:val="Nagwek3"/>
    <w:rsid w:val="70DCD175"/>
    <w:rPr>
      <w:rFonts w:eastAsia="" w:cs="" w:eastAsiaTheme="majorEastAsia" w:cstheme="majorBidi"/>
      <w:color w:val="0F4761" w:themeColor="accent1" w:themeTint="FF" w:themeShade="BF"/>
      <w:sz w:val="28"/>
      <w:szCs w:val="28"/>
    </w:rPr>
  </w:style>
  <w:style w:type="character" w:styleId="Nagwek4Znak" w:customStyle="true">
    <w:uiPriority w:val="9"/>
    <w:name w:val="Nagłówek 4 Znak"/>
    <w:basedOn w:val="DefaultParagraphFont"/>
    <w:semiHidden/>
    <w:link w:val="Nagwek4"/>
    <w:rsid w:val="70DCD175"/>
    <w:rPr>
      <w:rFonts w:eastAsia="" w:cs="" w:eastAsiaTheme="majorEastAsia" w:cstheme="majorBidi"/>
      <w:i w:val="1"/>
      <w:iCs w:val="1"/>
      <w:color w:val="0F4761" w:themeColor="accent1" w:themeTint="FF" w:themeShade="BF"/>
    </w:rPr>
  </w:style>
  <w:style w:type="character" w:styleId="Nagwek5Znak" w:customStyle="true">
    <w:uiPriority w:val="9"/>
    <w:name w:val="Nagłówek 5 Znak"/>
    <w:basedOn w:val="DefaultParagraphFont"/>
    <w:semiHidden/>
    <w:link w:val="Nagwek5"/>
    <w:rsid w:val="70DCD175"/>
    <w:rPr>
      <w:rFonts w:eastAsia="" w:cs="" w:eastAsiaTheme="majorEastAsia" w:cstheme="majorBidi"/>
      <w:color w:val="0F4761" w:themeColor="accent1" w:themeTint="FF" w:themeShade="BF"/>
    </w:rPr>
  </w:style>
  <w:style w:type="character" w:styleId="Nagwek6Znak" w:customStyle="true">
    <w:uiPriority w:val="9"/>
    <w:name w:val="Nagłówek 6 Znak"/>
    <w:basedOn w:val="DefaultParagraphFont"/>
    <w:semiHidden/>
    <w:link w:val="Nagwek6"/>
    <w:rsid w:val="70DCD175"/>
    <w:rPr>
      <w:rFonts w:eastAsia="" w:cs="" w:eastAsiaTheme="majorEastAsia" w:cstheme="majorBidi"/>
      <w:i w:val="1"/>
      <w:iCs w:val="1"/>
      <w:color w:val="595959" w:themeColor="text1" w:themeTint="A6" w:themeShade="FF"/>
    </w:rPr>
  </w:style>
  <w:style w:type="character" w:styleId="Nagwek7Znak" w:customStyle="true">
    <w:uiPriority w:val="9"/>
    <w:name w:val="Nagłówek 7 Znak"/>
    <w:basedOn w:val="DefaultParagraphFont"/>
    <w:semiHidden/>
    <w:link w:val="Nagwek7"/>
    <w:rsid w:val="70DCD175"/>
    <w:rPr>
      <w:rFonts w:eastAsia="" w:cs="" w:eastAsiaTheme="majorEastAsia" w:cstheme="majorBidi"/>
      <w:color w:val="595959" w:themeColor="text1" w:themeTint="A6" w:themeShade="FF"/>
    </w:rPr>
  </w:style>
  <w:style w:type="character" w:styleId="Nagwek8Znak" w:customStyle="true">
    <w:uiPriority w:val="9"/>
    <w:name w:val="Nagłówek 8 Znak"/>
    <w:basedOn w:val="DefaultParagraphFont"/>
    <w:semiHidden/>
    <w:link w:val="Nagwek8"/>
    <w:rsid w:val="70DCD175"/>
    <w:rPr>
      <w:rFonts w:eastAsia="" w:cs="" w:eastAsiaTheme="majorEastAsia" w:cstheme="majorBidi"/>
      <w:i w:val="1"/>
      <w:iCs w:val="1"/>
      <w:color w:val="272727"/>
    </w:rPr>
  </w:style>
  <w:style w:type="character" w:styleId="Nagwek9Znak" w:customStyle="true">
    <w:uiPriority w:val="9"/>
    <w:name w:val="Nagłówek 9 Znak"/>
    <w:basedOn w:val="DefaultParagraphFont"/>
    <w:semiHidden/>
    <w:link w:val="Nagwek9"/>
    <w:rsid w:val="70DCD175"/>
    <w:rPr>
      <w:rFonts w:eastAsia="" w:cs=""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C35B5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true">
    <w:uiPriority w:val="10"/>
    <w:name w:val="Tytuł Znak"/>
    <w:basedOn w:val="DefaultParagraphFont"/>
    <w:link w:val="Tytu"/>
    <w:rsid w:val="70DCD175"/>
    <w:rPr>
      <w:rFonts w:ascii="Aptos Display" w:hAnsi="Aptos Display" w:eastAsia="" w:cs="" w:asciiTheme="majorAscii" w:hAnsiTheme="majorAscii" w:eastAsiaTheme="majorEastAsia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true">
    <w:uiPriority w:val="11"/>
    <w:name w:val="Podtytuł Znak"/>
    <w:basedOn w:val="DefaultParagraphFont"/>
    <w:link w:val="Podtytu"/>
    <w:rsid w:val="70DCD175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B55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true">
    <w:uiPriority w:val="29"/>
    <w:name w:val="Cytat Znak"/>
    <w:basedOn w:val="DefaultParagraphFont"/>
    <w:link w:val="Cytat"/>
    <w:rsid w:val="70DCD175"/>
    <w:rPr>
      <w:i w:val="1"/>
      <w:iCs w:val="1"/>
      <w:color w:val="404040" w:themeColor="text1" w:themeTint="BF" w:themeShade="FF"/>
    </w:rPr>
  </w:style>
  <w:style w:type="paragraph" w:styleId="Akapitzlist">
    <w:name w:val="List Paragraph"/>
    <w:basedOn w:val="Normalny"/>
    <w:uiPriority w:val="34"/>
    <w:qFormat/>
    <w:rsid w:val="00C35B55"/>
    <w:pPr>
      <w:ind w:left="720"/>
      <w:contextualSpacing/>
    </w:pPr>
  </w:style>
  <w:style w:type="character" w:styleId="Wyrnienieintensywne">
    <w:uiPriority w:val="21"/>
    <w:name w:val="Intense Emphasis"/>
    <w:basedOn w:val="DefaultParagraphFont"/>
    <w:qFormat/>
    <w:rsid w:val="70DCD175"/>
    <w:rPr>
      <w:i w:val="1"/>
      <w:iCs w:val="1"/>
      <w:color w:val="0F4761" w:themeColor="accent1" w:themeTint="FF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B5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true">
    <w:uiPriority w:val="30"/>
    <w:name w:val="Cytat intensywny Znak"/>
    <w:basedOn w:val="DefaultParagraphFont"/>
    <w:link w:val="Cytatintensywny"/>
    <w:rsid w:val="70DCD175"/>
    <w:rPr>
      <w:i w:val="1"/>
      <w:iCs w:val="1"/>
      <w:color w:val="0F4761" w:themeColor="accent1" w:themeTint="FF" w:themeShade="BF"/>
    </w:rPr>
  </w:style>
  <w:style w:type="character" w:styleId="Odwoanieintensywne">
    <w:uiPriority w:val="32"/>
    <w:name w:val="Intense Reference"/>
    <w:basedOn w:val="DefaultParagraphFont"/>
    <w:qFormat/>
    <w:rsid w:val="70DCD175"/>
    <w:rPr>
      <w:b w:val="1"/>
      <w:bCs w:val="1"/>
      <w:smallCaps w:val="1"/>
      <w:color w:val="0F4761" w:themeColor="accent1" w:themeTint="FF" w:themeShade="BF"/>
    </w:rPr>
  </w:style>
  <w:style w:type="character" w:styleId="Hyperlink">
    <w:uiPriority w:val="99"/>
    <w:name w:val="Hyperlink"/>
    <w:basedOn w:val="DefaultParagraphFont"/>
    <w:unhideWhenUsed/>
    <w:rsid w:val="70DCD17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https://s3.eu-central-1.amazonaws.com/m4parents-userfiles-prod/Instrukcja_dla_rodzicow.pdf" TargetMode="External" Id="Rabb929de50dd411c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Grzelak</dc:creator>
  <keywords/>
  <dc:description/>
  <lastModifiedBy>Gość</lastModifiedBy>
  <revision>2</revision>
  <dcterms:created xsi:type="dcterms:W3CDTF">2026-04-29T08:23:00.0000000Z</dcterms:created>
  <dcterms:modified xsi:type="dcterms:W3CDTF">2026-04-29T11:02:13.5539737Z</dcterms:modified>
</coreProperties>
</file>